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252" w:rsidRDefault="00C91252" w:rsidP="00C91252">
      <w:pPr>
        <w:pStyle w:val="NoSpacing"/>
      </w:pPr>
      <w:r>
        <w:rPr>
          <w:u w:val="single"/>
        </w:rPr>
        <w:t>Adam COLYN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C91252" w:rsidRDefault="00C91252" w:rsidP="00C91252">
      <w:pPr>
        <w:pStyle w:val="NoSpacing"/>
      </w:pPr>
    </w:p>
    <w:p w:rsidR="00C91252" w:rsidRDefault="00C91252" w:rsidP="00C91252">
      <w:pPr>
        <w:pStyle w:val="NoSpacing"/>
      </w:pPr>
    </w:p>
    <w:p w:rsidR="00C91252" w:rsidRDefault="00C91252" w:rsidP="00C91252">
      <w:pPr>
        <w:pStyle w:val="NoSpacing"/>
      </w:pPr>
      <w:r>
        <w:t>25 Sep.1433</w:t>
      </w:r>
      <w:r>
        <w:tab/>
        <w:t xml:space="preserve">He was a juror on the inquisition </w:t>
      </w:r>
      <w:proofErr w:type="spellStart"/>
      <w:r>
        <w:t>virtute</w:t>
      </w:r>
      <w:proofErr w:type="spellEnd"/>
      <w:r>
        <w:t xml:space="preserve"> </w:t>
      </w:r>
      <w:proofErr w:type="spellStart"/>
      <w:r>
        <w:t>officii</w:t>
      </w:r>
      <w:proofErr w:type="spellEnd"/>
      <w:r>
        <w:t xml:space="preserve"> held in Stoke Ferry, Norfolk,</w:t>
      </w:r>
    </w:p>
    <w:p w:rsidR="00C91252" w:rsidRDefault="00C91252" w:rsidP="00C91252">
      <w:pPr>
        <w:pStyle w:val="NoSpacing"/>
      </w:pPr>
      <w:r>
        <w:tab/>
      </w:r>
      <w:r>
        <w:tab/>
        <w:t xml:space="preserve">into lands of Sibyl </w:t>
      </w:r>
      <w:proofErr w:type="spellStart"/>
      <w:proofErr w:type="gramStart"/>
      <w:r>
        <w:t>Leche</w:t>
      </w:r>
      <w:proofErr w:type="spellEnd"/>
      <w:r>
        <w:t>(</w:t>
      </w:r>
      <w:proofErr w:type="gramEnd"/>
      <w:r>
        <w:t>d.1400).</w:t>
      </w:r>
    </w:p>
    <w:p w:rsidR="00C91252" w:rsidRDefault="00C91252" w:rsidP="00C9125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24-263)</w:t>
      </w:r>
    </w:p>
    <w:p w:rsidR="00C91252" w:rsidRDefault="00C91252" w:rsidP="00C91252">
      <w:pPr>
        <w:pStyle w:val="NoSpacing"/>
      </w:pPr>
    </w:p>
    <w:p w:rsidR="00C91252" w:rsidRDefault="00C91252" w:rsidP="00C91252">
      <w:pPr>
        <w:pStyle w:val="NoSpacing"/>
      </w:pPr>
    </w:p>
    <w:p w:rsidR="00C91252" w:rsidRDefault="00C91252" w:rsidP="00C91252">
      <w:pPr>
        <w:pStyle w:val="NoSpacing"/>
      </w:pPr>
      <w:r>
        <w:t>17 May 2017</w:t>
      </w:r>
    </w:p>
    <w:p w:rsidR="006B2F86" w:rsidRPr="00C91252" w:rsidRDefault="00C91252" w:rsidP="00E71FC3">
      <w:pPr>
        <w:pStyle w:val="NoSpacing"/>
      </w:pPr>
      <w:bookmarkStart w:id="0" w:name="_GoBack"/>
      <w:bookmarkEnd w:id="0"/>
    </w:p>
    <w:sectPr w:rsidR="006B2F86" w:rsidRPr="00C912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252" w:rsidRDefault="00C91252" w:rsidP="00E71FC3">
      <w:pPr>
        <w:spacing w:after="0" w:line="240" w:lineRule="auto"/>
      </w:pPr>
      <w:r>
        <w:separator/>
      </w:r>
    </w:p>
  </w:endnote>
  <w:endnote w:type="continuationSeparator" w:id="0">
    <w:p w:rsidR="00C91252" w:rsidRDefault="00C912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252" w:rsidRDefault="00C91252" w:rsidP="00E71FC3">
      <w:pPr>
        <w:spacing w:after="0" w:line="240" w:lineRule="auto"/>
      </w:pPr>
      <w:r>
        <w:separator/>
      </w:r>
    </w:p>
  </w:footnote>
  <w:footnote w:type="continuationSeparator" w:id="0">
    <w:p w:rsidR="00C91252" w:rsidRDefault="00C912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252"/>
    <w:rsid w:val="001A7C09"/>
    <w:rsid w:val="00577BD5"/>
    <w:rsid w:val="00656CBA"/>
    <w:rsid w:val="006A1F77"/>
    <w:rsid w:val="00733BE7"/>
    <w:rsid w:val="00AB52E8"/>
    <w:rsid w:val="00B16D3F"/>
    <w:rsid w:val="00BB41AC"/>
    <w:rsid w:val="00C9125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3BD67"/>
  <w15:chartTrackingRefBased/>
  <w15:docId w15:val="{D02C46B6-A554-4924-9AF8-0A351CA0D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2017-05-17T20:37:00Z</dcterms:created>
  <dcterms:modified xsi:type="dcterms:W3CDTF">2017-05-17T20:38:00Z</dcterms:modified>
</cp:coreProperties>
</file>